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77CA8" w14:textId="77777777"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43D61D96" w14:textId="7740D39A"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</w:t>
      </w:r>
      <w:r w:rsidR="004C1E9C">
        <w:rPr>
          <w:rFonts w:ascii="Arial" w:hAnsi="Arial"/>
          <w:b/>
          <w:sz w:val="18"/>
          <w:lang w:bidi="de-DE"/>
        </w:rPr>
        <w:t>5</w:t>
      </w:r>
      <w:r w:rsidR="003B0502">
        <w:rPr>
          <w:rFonts w:ascii="Arial" w:hAnsi="Arial"/>
          <w:b/>
          <w:sz w:val="18"/>
          <w:lang w:bidi="de-DE"/>
        </w:rPr>
        <w:t xml:space="preserve"> </w:t>
      </w:r>
      <w:r w:rsidR="004C1E9C">
        <w:rPr>
          <w:rFonts w:ascii="Arial" w:hAnsi="Arial"/>
          <w:b/>
          <w:sz w:val="18"/>
          <w:lang w:bidi="de-DE"/>
        </w:rPr>
        <w:t>MINI FLEX</w:t>
      </w:r>
    </w:p>
    <w:p w14:paraId="0839D458" w14:textId="74443D28"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</w:t>
      </w:r>
      <w:r w:rsidR="004C1E9C">
        <w:rPr>
          <w:rFonts w:ascii="Arial" w:hAnsi="Arial"/>
          <w:b/>
          <w:sz w:val="18"/>
          <w:lang w:bidi="de-DE"/>
        </w:rPr>
        <w:t>5</w:t>
      </w:r>
      <w:r w:rsidR="003B0502">
        <w:rPr>
          <w:rFonts w:ascii="Arial" w:hAnsi="Arial"/>
          <w:b/>
          <w:sz w:val="18"/>
          <w:lang w:bidi="de-DE"/>
        </w:rPr>
        <w:t>-</w:t>
      </w:r>
      <w:r w:rsidR="00C26DD3">
        <w:rPr>
          <w:rFonts w:ascii="Arial" w:hAnsi="Arial"/>
          <w:b/>
          <w:sz w:val="18"/>
          <w:lang w:bidi="de-DE"/>
        </w:rPr>
        <w:t>1</w:t>
      </w:r>
      <w:r w:rsidR="003B0502">
        <w:rPr>
          <w:rFonts w:ascii="Arial" w:hAnsi="Arial"/>
          <w:b/>
          <w:sz w:val="18"/>
          <w:lang w:bidi="de-DE"/>
        </w:rPr>
        <w:t xml:space="preserve">0-868 </w:t>
      </w:r>
      <w:r w:rsidR="004C1E9C">
        <w:rPr>
          <w:rFonts w:ascii="Arial" w:hAnsi="Arial"/>
          <w:b/>
          <w:sz w:val="18"/>
          <w:lang w:bidi="de-DE"/>
        </w:rPr>
        <w:t xml:space="preserve">MINI </w:t>
      </w:r>
      <w:r w:rsidR="00C26DD3">
        <w:rPr>
          <w:rFonts w:ascii="Arial" w:hAnsi="Arial"/>
          <w:b/>
          <w:sz w:val="18"/>
          <w:lang w:bidi="de-DE"/>
        </w:rPr>
        <w:t>FLEX</w:t>
      </w:r>
      <w:r w:rsidR="004C1E9C">
        <w:rPr>
          <w:rFonts w:ascii="Arial" w:hAnsi="Arial"/>
          <w:b/>
          <w:sz w:val="18"/>
          <w:lang w:bidi="de-DE"/>
        </w:rPr>
        <w:t xml:space="preserve"> 1CH PWM OC</w:t>
      </w:r>
    </w:p>
    <w:p w14:paraId="2D93E712" w14:textId="6B2431F3" w:rsidR="004D7279" w:rsidRDefault="004C1E9C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  <w:lang w:bidi="de-DE"/>
        </w:rPr>
        <w:drawing>
          <wp:inline distT="0" distB="0" distL="0" distR="0" wp14:anchorId="669D18E8" wp14:editId="43B0DC60">
            <wp:extent cx="1248229" cy="113970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414" cy="115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14:paraId="7FEAE202" w14:textId="77777777" w:rsidR="004C1E9C" w:rsidRDefault="003B0502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Lichtsteuerung mit den Schnittstellen </w:t>
      </w:r>
      <w:r w:rsidR="004C1E9C">
        <w:rPr>
          <w:rFonts w:ascii="Arial" w:hAnsi="Arial"/>
          <w:sz w:val="20"/>
          <w:lang w:bidi="de-DE"/>
        </w:rPr>
        <w:t xml:space="preserve">PWM Open </w:t>
      </w:r>
      <w:proofErr w:type="spellStart"/>
      <w:r w:rsidR="004C1E9C">
        <w:rPr>
          <w:rFonts w:ascii="Arial" w:hAnsi="Arial"/>
          <w:sz w:val="20"/>
          <w:lang w:bidi="de-DE"/>
        </w:rPr>
        <w:t>Collector</w:t>
      </w:r>
      <w:proofErr w:type="spellEnd"/>
      <w:r>
        <w:rPr>
          <w:rFonts w:ascii="Arial" w:hAnsi="Arial"/>
          <w:sz w:val="20"/>
          <w:lang w:bidi="de-DE"/>
        </w:rPr>
        <w:t xml:space="preserve"> </w:t>
      </w:r>
      <w:proofErr w:type="spellStart"/>
      <w:r w:rsidR="004C1E9C">
        <w:rPr>
          <w:rFonts w:ascii="Arial" w:hAnsi="Arial"/>
          <w:sz w:val="20"/>
          <w:lang w:bidi="de-DE"/>
        </w:rPr>
        <w:t>Ouput</w:t>
      </w:r>
      <w:proofErr w:type="spellEnd"/>
      <w:r w:rsidR="004C1E9C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t xml:space="preserve">und </w:t>
      </w:r>
      <w:r w:rsidR="00CC0700" w:rsidRPr="00CC0700">
        <w:rPr>
          <w:rFonts w:ascii="Arial" w:hAnsi="Arial"/>
          <w:sz w:val="20"/>
          <w:lang w:bidi="de-DE"/>
        </w:rPr>
        <w:t xml:space="preserve">EnOcean </w:t>
      </w:r>
      <w:r>
        <w:rPr>
          <w:rFonts w:ascii="Arial" w:hAnsi="Arial"/>
          <w:sz w:val="20"/>
          <w:lang w:bidi="de-DE"/>
        </w:rPr>
        <w:t>(EnOcean-</w:t>
      </w:r>
      <w:r w:rsidR="004C1E9C">
        <w:rPr>
          <w:rFonts w:ascii="Arial" w:hAnsi="Arial"/>
          <w:sz w:val="20"/>
          <w:lang w:bidi="de-DE"/>
        </w:rPr>
        <w:t>PWM</w:t>
      </w:r>
      <w:r>
        <w:rPr>
          <w:rFonts w:ascii="Arial" w:hAnsi="Arial"/>
          <w:sz w:val="20"/>
          <w:lang w:bidi="de-DE"/>
        </w:rPr>
        <w:t xml:space="preserve">-Controller) </w:t>
      </w:r>
      <w:r w:rsidR="00CC0700" w:rsidRPr="00CC0700">
        <w:rPr>
          <w:rFonts w:ascii="Arial" w:hAnsi="Arial"/>
          <w:sz w:val="20"/>
          <w:lang w:bidi="de-DE"/>
        </w:rPr>
        <w:t xml:space="preserve">mit integrierter </w:t>
      </w:r>
      <w:r>
        <w:rPr>
          <w:rFonts w:ascii="Arial" w:hAnsi="Arial"/>
          <w:sz w:val="20"/>
          <w:lang w:bidi="de-DE"/>
        </w:rPr>
        <w:t xml:space="preserve">EnOcean </w:t>
      </w:r>
      <w:r w:rsidR="00CC0700" w:rsidRPr="00CC0700">
        <w:rPr>
          <w:rFonts w:ascii="Arial" w:hAnsi="Arial"/>
          <w:sz w:val="20"/>
          <w:lang w:bidi="de-DE"/>
        </w:rPr>
        <w:t>Funk-Schnittstelle (</w:t>
      </w:r>
      <w:r w:rsidR="004C1E9C">
        <w:rPr>
          <w:rFonts w:ascii="Arial" w:hAnsi="Arial"/>
          <w:sz w:val="20"/>
          <w:lang w:bidi="de-DE"/>
        </w:rPr>
        <w:t>bi</w:t>
      </w:r>
      <w:r>
        <w:rPr>
          <w:rFonts w:ascii="Arial" w:hAnsi="Arial"/>
          <w:sz w:val="20"/>
          <w:lang w:bidi="de-DE"/>
        </w:rPr>
        <w:t>direktional</w:t>
      </w:r>
      <w:r w:rsidR="00A172CF">
        <w:rPr>
          <w:rFonts w:ascii="Arial" w:hAnsi="Arial"/>
          <w:sz w:val="20"/>
          <w:lang w:bidi="de-DE"/>
        </w:rPr>
        <w:t xml:space="preserve">, </w:t>
      </w:r>
      <w:r w:rsidR="004C1E9C">
        <w:rPr>
          <w:rFonts w:ascii="Arial" w:hAnsi="Arial"/>
          <w:sz w:val="20"/>
          <w:lang w:bidi="de-DE"/>
        </w:rPr>
        <w:t>e</w:t>
      </w:r>
      <w:r w:rsidR="00A172CF">
        <w:rPr>
          <w:rFonts w:ascii="Arial" w:hAnsi="Arial"/>
          <w:sz w:val="20"/>
          <w:lang w:bidi="de-DE"/>
        </w:rPr>
        <w:t>mpfang</w:t>
      </w:r>
      <w:r w:rsidR="004C1E9C">
        <w:rPr>
          <w:rFonts w:ascii="Arial" w:hAnsi="Arial"/>
          <w:sz w:val="20"/>
          <w:lang w:bidi="de-DE"/>
        </w:rPr>
        <w:t>en und senden</w:t>
      </w:r>
      <w:r>
        <w:rPr>
          <w:rFonts w:ascii="Arial" w:hAnsi="Arial"/>
          <w:sz w:val="20"/>
          <w:lang w:bidi="de-DE"/>
        </w:rPr>
        <w:t xml:space="preserve">). </w:t>
      </w:r>
    </w:p>
    <w:p w14:paraId="182D799E" w14:textId="21F7A0C2" w:rsidR="004C1E9C" w:rsidRDefault="003B0502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Die Lichtsteuerung wird extern mit </w:t>
      </w:r>
      <w:r w:rsidR="004C1E9C">
        <w:rPr>
          <w:rFonts w:ascii="Arial" w:hAnsi="Arial"/>
          <w:sz w:val="20"/>
          <w:lang w:bidi="de-DE"/>
        </w:rPr>
        <w:t>+12</w:t>
      </w:r>
      <w:r>
        <w:rPr>
          <w:rFonts w:ascii="Arial" w:hAnsi="Arial"/>
          <w:sz w:val="20"/>
          <w:lang w:bidi="de-DE"/>
        </w:rPr>
        <w:t xml:space="preserve"> V </w:t>
      </w:r>
      <w:r w:rsidR="004C1E9C">
        <w:rPr>
          <w:rFonts w:ascii="Arial" w:hAnsi="Arial"/>
          <w:sz w:val="20"/>
          <w:lang w:bidi="de-DE"/>
        </w:rPr>
        <w:t>D</w:t>
      </w:r>
      <w:r>
        <w:rPr>
          <w:rFonts w:ascii="Arial" w:hAnsi="Arial"/>
          <w:sz w:val="20"/>
          <w:lang w:bidi="de-DE"/>
        </w:rPr>
        <w:t xml:space="preserve">C </w:t>
      </w:r>
      <w:r w:rsidR="004C1E9C">
        <w:rPr>
          <w:rFonts w:ascii="Arial" w:hAnsi="Arial"/>
          <w:sz w:val="20"/>
          <w:lang w:bidi="de-DE"/>
        </w:rPr>
        <w:t xml:space="preserve">Kleinspannung </w:t>
      </w:r>
      <w:r>
        <w:rPr>
          <w:rFonts w:ascii="Arial" w:hAnsi="Arial"/>
          <w:sz w:val="20"/>
          <w:lang w:bidi="de-DE"/>
        </w:rPr>
        <w:t>versorgt.</w:t>
      </w:r>
      <w:r w:rsidR="004C1E9C">
        <w:rPr>
          <w:rFonts w:ascii="Arial" w:hAnsi="Arial"/>
          <w:sz w:val="20"/>
          <w:lang w:bidi="de-DE"/>
        </w:rPr>
        <w:t xml:space="preserve"> Über den PWM Open </w:t>
      </w:r>
      <w:proofErr w:type="spellStart"/>
      <w:r w:rsidR="004C1E9C">
        <w:rPr>
          <w:rFonts w:ascii="Arial" w:hAnsi="Arial"/>
          <w:sz w:val="20"/>
          <w:lang w:bidi="de-DE"/>
        </w:rPr>
        <w:t>Collector</w:t>
      </w:r>
      <w:proofErr w:type="spellEnd"/>
      <w:r w:rsidR="004C1E9C">
        <w:rPr>
          <w:rFonts w:ascii="Arial" w:hAnsi="Arial"/>
          <w:sz w:val="20"/>
          <w:lang w:bidi="de-DE"/>
        </w:rPr>
        <w:t xml:space="preserve"> Ausgang kann ein passendes LED Vorschaltgerät mit PWM Eingang angesteuert werden</w:t>
      </w:r>
      <w:r w:rsidR="00CB20C6">
        <w:rPr>
          <w:rFonts w:ascii="Arial" w:hAnsi="Arial"/>
          <w:sz w:val="20"/>
          <w:lang w:bidi="de-DE"/>
        </w:rPr>
        <w:t xml:space="preserve">. </w:t>
      </w:r>
    </w:p>
    <w:p w14:paraId="1E1472BC" w14:textId="2ACD11B8" w:rsidR="003B0502" w:rsidRDefault="003B0502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Es </w:t>
      </w:r>
      <w:r w:rsidR="00C26DD3">
        <w:rPr>
          <w:rFonts w:ascii="Arial" w:hAnsi="Arial"/>
          <w:sz w:val="20"/>
          <w:lang w:bidi="de-DE"/>
        </w:rPr>
        <w:t>wird über die Software BL-PC-FLEX-2 und einen EnOcean USB-Stick drahtlos über Funk konfiguriert</w:t>
      </w:r>
      <w:r>
        <w:rPr>
          <w:rFonts w:ascii="Arial" w:hAnsi="Arial"/>
          <w:sz w:val="20"/>
          <w:lang w:bidi="de-DE"/>
        </w:rPr>
        <w:t>.</w:t>
      </w:r>
    </w:p>
    <w:p w14:paraId="76DFE8D5" w14:textId="4C2D3626" w:rsidR="003B0502" w:rsidRDefault="004C1E9C" w:rsidP="00CB20C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  <w:r w:rsidR="00C26DD3">
        <w:rPr>
          <w:rFonts w:ascii="Arial" w:hAnsi="Arial"/>
          <w:sz w:val="20"/>
          <w:lang w:bidi="de-DE"/>
        </w:rPr>
        <w:t xml:space="preserve">Die </w:t>
      </w:r>
      <w:r>
        <w:rPr>
          <w:rFonts w:ascii="Arial" w:hAnsi="Arial"/>
          <w:sz w:val="20"/>
          <w:lang w:bidi="de-DE"/>
        </w:rPr>
        <w:t>Lichts</w:t>
      </w:r>
      <w:r w:rsidR="00C26DD3">
        <w:rPr>
          <w:rFonts w:ascii="Arial" w:hAnsi="Arial"/>
          <w:sz w:val="20"/>
          <w:lang w:bidi="de-DE"/>
        </w:rPr>
        <w:t xml:space="preserve">teuerung besitzt </w:t>
      </w:r>
      <w:r w:rsidR="00CB20C6">
        <w:rPr>
          <w:rFonts w:ascii="Arial" w:hAnsi="Arial"/>
          <w:sz w:val="20"/>
          <w:lang w:bidi="de-DE"/>
        </w:rPr>
        <w:t xml:space="preserve">u.a. </w:t>
      </w:r>
      <w:r w:rsidR="00C26DD3">
        <w:rPr>
          <w:rFonts w:ascii="Arial" w:hAnsi="Arial"/>
          <w:sz w:val="20"/>
          <w:lang w:bidi="de-DE"/>
        </w:rPr>
        <w:t xml:space="preserve">16 einstellbare </w:t>
      </w:r>
      <w:proofErr w:type="spellStart"/>
      <w:r w:rsidR="00C26DD3">
        <w:rPr>
          <w:rFonts w:ascii="Arial" w:hAnsi="Arial"/>
          <w:sz w:val="20"/>
          <w:lang w:bidi="de-DE"/>
        </w:rPr>
        <w:t>Timer</w:t>
      </w:r>
      <w:proofErr w:type="spellEnd"/>
      <w:r w:rsidR="00CB20C6">
        <w:rPr>
          <w:rFonts w:ascii="Arial" w:hAnsi="Arial"/>
          <w:sz w:val="20"/>
          <w:lang w:bidi="de-DE"/>
        </w:rPr>
        <w:t xml:space="preserve"> mit einer Zeit von 1 s bis zu 23:30 h.</w:t>
      </w:r>
      <w:r w:rsidR="00C26DD3">
        <w:rPr>
          <w:rFonts w:ascii="Arial" w:hAnsi="Arial"/>
          <w:sz w:val="20"/>
          <w:lang w:bidi="de-DE"/>
        </w:rPr>
        <w:t xml:space="preserve"> </w:t>
      </w:r>
      <w:r w:rsidR="00CB20C6">
        <w:rPr>
          <w:rFonts w:ascii="Arial" w:hAnsi="Arial"/>
          <w:sz w:val="20"/>
          <w:lang w:bidi="de-DE"/>
        </w:rPr>
        <w:t xml:space="preserve">Die Funktionen zur Ansteuerung der Leuchten über Taster oder einer dieser 16 </w:t>
      </w:r>
      <w:proofErr w:type="spellStart"/>
      <w:r w:rsidR="00CB20C6">
        <w:rPr>
          <w:rFonts w:ascii="Arial" w:hAnsi="Arial"/>
          <w:sz w:val="20"/>
          <w:lang w:bidi="de-DE"/>
        </w:rPr>
        <w:t>Timer</w:t>
      </w:r>
      <w:proofErr w:type="spellEnd"/>
      <w:r w:rsidR="00CB20C6">
        <w:rPr>
          <w:rFonts w:ascii="Arial" w:hAnsi="Arial"/>
          <w:sz w:val="20"/>
          <w:lang w:bidi="de-DE"/>
        </w:rPr>
        <w:t xml:space="preserve"> sind mindestens wie folgt:</w:t>
      </w:r>
    </w:p>
    <w:p w14:paraId="06F41B75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</w:t>
      </w:r>
    </w:p>
    <w:p w14:paraId="5DCE1684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Aus</w:t>
      </w:r>
    </w:p>
    <w:p w14:paraId="4642BCF0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 / Aus</w:t>
      </w:r>
    </w:p>
    <w:p w14:paraId="09572E1D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 / Aus / Dimmen</w:t>
      </w:r>
    </w:p>
    <w:p w14:paraId="7090C9BA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Level (0..254, 0 .. 100 %)</w:t>
      </w:r>
    </w:p>
    <w:p w14:paraId="25C311D2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proofErr w:type="spellStart"/>
      <w:r w:rsidRPr="00CB20C6">
        <w:rPr>
          <w:rFonts w:ascii="Arial" w:hAnsi="Arial"/>
          <w:sz w:val="20"/>
          <w:lang w:bidi="de-DE"/>
        </w:rPr>
        <w:t>Timer</w:t>
      </w:r>
      <w:proofErr w:type="spellEnd"/>
      <w:r w:rsidRPr="00CB20C6">
        <w:rPr>
          <w:rFonts w:ascii="Arial" w:hAnsi="Arial"/>
          <w:sz w:val="20"/>
          <w:lang w:bidi="de-DE"/>
        </w:rPr>
        <w:t xml:space="preserve">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  <w:r w:rsidRPr="00CB20C6">
        <w:rPr>
          <w:rFonts w:ascii="Arial" w:hAnsi="Arial"/>
          <w:sz w:val="20"/>
          <w:lang w:bidi="de-DE"/>
        </w:rPr>
        <w:t xml:space="preserve"> (1-16)</w:t>
      </w:r>
    </w:p>
    <w:p w14:paraId="478F7935" w14:textId="77777777"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Bewegungsmelder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</w:p>
    <w:p w14:paraId="6629D0E0" w14:textId="2E14D744" w:rsidR="00CB20C6" w:rsidRPr="00CB20C6" w:rsidRDefault="004C1E9C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H</w:t>
      </w:r>
      <w:r w:rsidR="00CB20C6" w:rsidRPr="00CB20C6">
        <w:rPr>
          <w:rFonts w:ascii="Arial" w:hAnsi="Arial"/>
          <w:sz w:val="20"/>
          <w:lang w:bidi="de-DE"/>
        </w:rPr>
        <w:t xml:space="preserve">elligkeitssensor Start / </w:t>
      </w:r>
      <w:proofErr w:type="spellStart"/>
      <w:r w:rsidR="00CB20C6" w:rsidRPr="00CB20C6">
        <w:rPr>
          <w:rFonts w:ascii="Arial" w:hAnsi="Arial"/>
          <w:sz w:val="20"/>
          <w:lang w:bidi="de-DE"/>
        </w:rPr>
        <w:t>Stop</w:t>
      </w:r>
      <w:proofErr w:type="spellEnd"/>
    </w:p>
    <w:p w14:paraId="26F2BF3A" w14:textId="77777777" w:rsidR="00CB20C6" w:rsidRDefault="00CB20C6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14:paraId="499EE990" w14:textId="357D00A3" w:rsidR="00A172CF" w:rsidRDefault="004B7755" w:rsidP="00A172CF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3B0502">
        <w:rPr>
          <w:rFonts w:ascii="Arial" w:hAnsi="Arial"/>
          <w:sz w:val="20"/>
          <w:lang w:bidi="de-DE"/>
        </w:rPr>
        <w:t xml:space="preserve">Kleinsteuerung Beleuchtung mit </w:t>
      </w:r>
      <w:r w:rsidR="004C1E9C">
        <w:rPr>
          <w:rFonts w:ascii="Arial" w:hAnsi="Arial"/>
          <w:sz w:val="20"/>
          <w:lang w:bidi="de-DE"/>
        </w:rPr>
        <w:t xml:space="preserve">PWM Ausgang (Open </w:t>
      </w:r>
      <w:proofErr w:type="spellStart"/>
      <w:r w:rsidR="004C1E9C">
        <w:rPr>
          <w:rFonts w:ascii="Arial" w:hAnsi="Arial"/>
          <w:sz w:val="20"/>
          <w:lang w:bidi="de-DE"/>
        </w:rPr>
        <w:t>Collector</w:t>
      </w:r>
      <w:proofErr w:type="spellEnd"/>
      <w:r w:rsidR="004C1E9C">
        <w:rPr>
          <w:rFonts w:ascii="Arial" w:hAnsi="Arial"/>
          <w:sz w:val="20"/>
          <w:lang w:bidi="de-DE"/>
        </w:rPr>
        <w:t>)</w:t>
      </w:r>
      <w:r w:rsidR="003B0502">
        <w:rPr>
          <w:rFonts w:ascii="Arial" w:hAnsi="Arial"/>
          <w:sz w:val="20"/>
          <w:lang w:bidi="de-DE"/>
        </w:rPr>
        <w:t xml:space="preserve"> und EnOcean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4C1E9C">
        <w:rPr>
          <w:rFonts w:ascii="Arial" w:hAnsi="Arial"/>
          <w:sz w:val="20"/>
          <w:lang w:bidi="de-DE"/>
        </w:rPr>
        <w:t>12</w:t>
      </w:r>
      <w:r w:rsidR="003B0502">
        <w:rPr>
          <w:rFonts w:ascii="Arial" w:hAnsi="Arial"/>
          <w:sz w:val="20"/>
          <w:lang w:bidi="de-DE"/>
        </w:rPr>
        <w:t xml:space="preserve"> V </w:t>
      </w:r>
      <w:r w:rsidR="004C1E9C">
        <w:rPr>
          <w:rFonts w:ascii="Arial" w:hAnsi="Arial"/>
          <w:sz w:val="20"/>
          <w:lang w:bidi="de-DE"/>
        </w:rPr>
        <w:t>D</w:t>
      </w:r>
      <w:r w:rsidR="003B0502">
        <w:rPr>
          <w:rFonts w:ascii="Arial" w:hAnsi="Arial"/>
          <w:sz w:val="20"/>
          <w:lang w:bidi="de-DE"/>
        </w:rPr>
        <w:t xml:space="preserve">C </w:t>
      </w:r>
      <w:r w:rsidR="003B0502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D05C5C">
        <w:rPr>
          <w:rFonts w:ascii="Arial" w:hAnsi="Arial"/>
          <w:sz w:val="20"/>
          <w:lang w:bidi="de-DE"/>
        </w:rPr>
        <w:t xml:space="preserve">Senden und </w:t>
      </w:r>
      <w:r w:rsidR="003B0502">
        <w:rPr>
          <w:rFonts w:ascii="Arial" w:hAnsi="Arial"/>
          <w:sz w:val="20"/>
          <w:lang w:bidi="de-DE"/>
        </w:rPr>
        <w:t>Empfang</w:t>
      </w:r>
      <w:r>
        <w:rPr>
          <w:rFonts w:ascii="Arial" w:hAnsi="Arial"/>
          <w:sz w:val="20"/>
          <w:lang w:bidi="de-DE"/>
        </w:rPr>
        <w:br/>
        <w:t>Funktechnologie: EnOcean (IEC 14543-3-10) 868 MHz</w:t>
      </w:r>
      <w:r>
        <w:rPr>
          <w:rFonts w:ascii="Arial" w:hAnsi="Arial"/>
          <w:sz w:val="20"/>
          <w:lang w:bidi="de-DE"/>
        </w:rPr>
        <w:br/>
        <w:t>Funktelegramm, EEP</w:t>
      </w:r>
      <w:r w:rsidR="003B0502">
        <w:rPr>
          <w:rFonts w:ascii="Arial" w:hAnsi="Arial"/>
          <w:sz w:val="20"/>
          <w:lang w:bidi="de-DE"/>
        </w:rPr>
        <w:t>:</w:t>
      </w:r>
      <w:r>
        <w:rPr>
          <w:rFonts w:ascii="Arial" w:hAnsi="Arial"/>
          <w:sz w:val="20"/>
          <w:lang w:bidi="de-DE"/>
        </w:rPr>
        <w:t xml:space="preserve"> </w:t>
      </w:r>
      <w:r w:rsidR="003B0502">
        <w:rPr>
          <w:rFonts w:ascii="Arial" w:hAnsi="Arial"/>
          <w:sz w:val="20"/>
          <w:lang w:bidi="de-DE"/>
        </w:rPr>
        <w:t>RPS (Taster)</w:t>
      </w:r>
      <w:r>
        <w:rPr>
          <w:rFonts w:ascii="Arial" w:hAnsi="Arial"/>
          <w:sz w:val="20"/>
          <w:lang w:bidi="de-DE"/>
        </w:rPr>
        <w:br/>
        <w:t xml:space="preserve">Gehäuse: </w:t>
      </w:r>
      <w:proofErr w:type="spellStart"/>
      <w:r w:rsidR="004C1E9C" w:rsidRPr="004C1E9C">
        <w:rPr>
          <w:rFonts w:ascii="Arial" w:hAnsi="Arial"/>
          <w:sz w:val="20"/>
          <w:lang w:bidi="de-DE"/>
        </w:rPr>
        <w:t>Somos</w:t>
      </w:r>
      <w:proofErr w:type="spellEnd"/>
      <w:r w:rsidR="004C1E9C" w:rsidRPr="004C1E9C">
        <w:rPr>
          <w:rFonts w:ascii="Arial" w:hAnsi="Arial"/>
          <w:sz w:val="20"/>
          <w:lang w:bidi="de-DE"/>
        </w:rPr>
        <w:t xml:space="preserve">® </w:t>
      </w:r>
      <w:proofErr w:type="spellStart"/>
      <w:r w:rsidR="004C1E9C" w:rsidRPr="004C1E9C">
        <w:rPr>
          <w:rFonts w:ascii="Arial" w:hAnsi="Arial"/>
          <w:sz w:val="20"/>
          <w:lang w:bidi="de-DE"/>
        </w:rPr>
        <w:t>Ledo</w:t>
      </w:r>
      <w:proofErr w:type="spellEnd"/>
      <w:r w:rsidR="004C1E9C" w:rsidRPr="004C1E9C">
        <w:rPr>
          <w:rFonts w:ascii="Arial" w:hAnsi="Arial"/>
          <w:sz w:val="20"/>
          <w:lang w:bidi="de-DE"/>
        </w:rPr>
        <w:t xml:space="preserve"> 6060</w:t>
      </w:r>
      <w:r>
        <w:rPr>
          <w:rFonts w:ascii="Arial" w:hAnsi="Arial"/>
          <w:sz w:val="20"/>
          <w:lang w:bidi="de-DE"/>
        </w:rPr>
        <w:t xml:space="preserve">, Farbe: </w:t>
      </w:r>
      <w:r w:rsidR="005346E0">
        <w:rPr>
          <w:rFonts w:ascii="Arial" w:hAnsi="Arial"/>
          <w:sz w:val="20"/>
          <w:lang w:bidi="de-DE"/>
        </w:rPr>
        <w:t>beige/weiß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Montage: </w:t>
      </w:r>
      <w:r w:rsidR="003B0502">
        <w:rPr>
          <w:rFonts w:ascii="Arial" w:hAnsi="Arial"/>
          <w:sz w:val="20"/>
          <w:lang w:bidi="de-DE"/>
        </w:rPr>
        <w:t xml:space="preserve">In </w:t>
      </w:r>
      <w:r w:rsidR="005346E0">
        <w:rPr>
          <w:rFonts w:ascii="Arial" w:hAnsi="Arial"/>
          <w:sz w:val="20"/>
          <w:lang w:bidi="de-DE"/>
        </w:rPr>
        <w:t xml:space="preserve">geeignetem Gehäuse oder in Leuchten / Profilen </w:t>
      </w:r>
      <w:r w:rsidR="003B0502">
        <w:rPr>
          <w:rFonts w:ascii="Arial" w:hAnsi="Arial"/>
          <w:sz w:val="20"/>
          <w:lang w:bidi="de-DE"/>
        </w:rPr>
        <w:t>(kein Metall</w:t>
      </w:r>
      <w:r w:rsidR="00A172CF">
        <w:rPr>
          <w:rFonts w:ascii="Arial" w:hAnsi="Arial"/>
          <w:sz w:val="20"/>
          <w:lang w:bidi="de-DE"/>
        </w:rPr>
        <w:t xml:space="preserve"> wegen Antenne</w:t>
      </w:r>
      <w:r w:rsidR="003B0502">
        <w:rPr>
          <w:rFonts w:ascii="Arial" w:hAnsi="Arial"/>
          <w:sz w:val="20"/>
          <w:lang w:bidi="de-DE"/>
        </w:rPr>
        <w:t>)</w:t>
      </w:r>
      <w:r w:rsidR="003B0502">
        <w:rPr>
          <w:rFonts w:ascii="Arial" w:hAnsi="Arial"/>
          <w:sz w:val="20"/>
          <w:lang w:bidi="de-DE"/>
        </w:rPr>
        <w:br/>
        <w:t xml:space="preserve">Abmessungen: </w:t>
      </w:r>
      <w:r w:rsidR="004C1E9C">
        <w:rPr>
          <w:rFonts w:ascii="Arial" w:hAnsi="Arial"/>
          <w:sz w:val="20"/>
          <w:lang w:bidi="de-DE"/>
        </w:rPr>
        <w:t>54</w:t>
      </w:r>
      <w:r w:rsidR="003B0502">
        <w:rPr>
          <w:rFonts w:ascii="Arial" w:hAnsi="Arial"/>
          <w:sz w:val="20"/>
          <w:lang w:bidi="de-DE"/>
        </w:rPr>
        <w:t xml:space="preserve"> x </w:t>
      </w:r>
      <w:r w:rsidR="004C1E9C">
        <w:rPr>
          <w:rFonts w:ascii="Arial" w:hAnsi="Arial"/>
          <w:sz w:val="20"/>
          <w:lang w:bidi="de-DE"/>
        </w:rPr>
        <w:t>27</w:t>
      </w:r>
      <w:r w:rsidR="003B0502">
        <w:rPr>
          <w:rFonts w:ascii="Arial" w:hAnsi="Arial"/>
          <w:sz w:val="20"/>
          <w:lang w:bidi="de-DE"/>
        </w:rPr>
        <w:t xml:space="preserve"> x </w:t>
      </w:r>
      <w:r w:rsidR="005346E0">
        <w:rPr>
          <w:rFonts w:ascii="Arial" w:hAnsi="Arial"/>
          <w:sz w:val="20"/>
          <w:lang w:bidi="de-DE"/>
        </w:rPr>
        <w:t>1</w:t>
      </w:r>
      <w:r w:rsidR="004C1E9C">
        <w:rPr>
          <w:rFonts w:ascii="Arial" w:hAnsi="Arial"/>
          <w:sz w:val="20"/>
          <w:lang w:bidi="de-DE"/>
        </w:rPr>
        <w:t>2</w:t>
      </w:r>
      <w:r w:rsidR="003B0502">
        <w:rPr>
          <w:rFonts w:ascii="Arial" w:hAnsi="Arial"/>
          <w:sz w:val="20"/>
          <w:lang w:bidi="de-DE"/>
        </w:rPr>
        <w:t xml:space="preserve"> mm</w:t>
      </w:r>
      <w:r w:rsidR="00A172CF">
        <w:rPr>
          <w:rFonts w:ascii="Arial" w:hAnsi="Arial"/>
          <w:sz w:val="20"/>
          <w:lang w:bidi="de-DE"/>
        </w:rPr>
        <w:br/>
        <w:t xml:space="preserve">Gewicht: </w:t>
      </w:r>
      <w:r w:rsidR="004C1E9C">
        <w:rPr>
          <w:rFonts w:ascii="Arial" w:hAnsi="Arial"/>
          <w:sz w:val="20"/>
          <w:lang w:bidi="de-DE"/>
        </w:rPr>
        <w:t>12</w:t>
      </w:r>
      <w:r w:rsidR="00A172CF">
        <w:rPr>
          <w:rFonts w:ascii="Arial" w:hAnsi="Arial"/>
          <w:sz w:val="20"/>
          <w:lang w:bidi="de-DE"/>
        </w:rPr>
        <w:t xml:space="preserve"> g</w:t>
      </w:r>
      <w:r w:rsidR="00A172CF">
        <w:rPr>
          <w:rFonts w:ascii="Arial" w:hAnsi="Arial"/>
          <w:sz w:val="20"/>
          <w:lang w:bidi="de-DE"/>
        </w:rPr>
        <w:br/>
        <w:t xml:space="preserve">Service-Taster: Ja, </w:t>
      </w:r>
      <w:r w:rsidR="004C1E9C">
        <w:rPr>
          <w:rFonts w:ascii="Arial" w:hAnsi="Arial"/>
          <w:sz w:val="20"/>
          <w:lang w:bidi="de-DE"/>
        </w:rPr>
        <w:t xml:space="preserve">aktuell </w:t>
      </w:r>
      <w:r w:rsidR="00D05C5C">
        <w:rPr>
          <w:rFonts w:ascii="Arial" w:hAnsi="Arial"/>
          <w:sz w:val="20"/>
          <w:lang w:bidi="de-DE"/>
        </w:rPr>
        <w:t>ohne Funktion</w:t>
      </w:r>
      <w:r w:rsidR="00A172CF">
        <w:rPr>
          <w:rFonts w:ascii="Arial" w:hAnsi="Arial"/>
          <w:sz w:val="20"/>
          <w:lang w:bidi="de-DE"/>
        </w:rPr>
        <w:br/>
        <w:t xml:space="preserve">LED: Ja, </w:t>
      </w:r>
      <w:r w:rsidR="005346E0">
        <w:rPr>
          <w:rFonts w:ascii="Arial" w:hAnsi="Arial"/>
          <w:sz w:val="20"/>
          <w:lang w:bidi="de-DE"/>
        </w:rPr>
        <w:t>grün</w:t>
      </w:r>
      <w:r w:rsidR="00A172CF">
        <w:rPr>
          <w:rFonts w:ascii="Arial" w:hAnsi="Arial"/>
          <w:sz w:val="20"/>
          <w:lang w:bidi="de-DE"/>
        </w:rPr>
        <w:t xml:space="preserve">, in der Front, </w:t>
      </w:r>
      <w:r w:rsidR="00D05C5C">
        <w:rPr>
          <w:rFonts w:ascii="Arial" w:hAnsi="Arial"/>
          <w:sz w:val="20"/>
          <w:lang w:bidi="de-DE"/>
        </w:rPr>
        <w:t>blinkt bei Daten</w:t>
      </w:r>
      <w:r w:rsidR="004C1E9C">
        <w:rPr>
          <w:rFonts w:ascii="Arial" w:hAnsi="Arial"/>
          <w:sz w:val="20"/>
          <w:lang w:bidi="de-DE"/>
        </w:rPr>
        <w:t>verarbeitung</w:t>
      </w:r>
    </w:p>
    <w:p w14:paraId="0B256029" w14:textId="7D2A9EA8"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A172CF">
        <w:rPr>
          <w:rFonts w:ascii="Arial" w:hAnsi="Arial"/>
          <w:sz w:val="20"/>
          <w:lang w:bidi="de-DE"/>
        </w:rPr>
        <w:t>BL-20</w:t>
      </w:r>
      <w:r w:rsidR="004C1E9C">
        <w:rPr>
          <w:rFonts w:ascii="Arial" w:hAnsi="Arial"/>
          <w:sz w:val="20"/>
          <w:lang w:bidi="de-DE"/>
        </w:rPr>
        <w:t>5</w:t>
      </w:r>
      <w:r w:rsidR="00A172CF">
        <w:rPr>
          <w:rFonts w:ascii="Arial" w:hAnsi="Arial"/>
          <w:sz w:val="20"/>
          <w:lang w:bidi="de-DE"/>
        </w:rPr>
        <w:t xml:space="preserve"> </w:t>
      </w:r>
      <w:r w:rsidR="004C1E9C">
        <w:rPr>
          <w:rFonts w:ascii="Arial" w:hAnsi="Arial"/>
          <w:sz w:val="20"/>
          <w:lang w:bidi="de-DE"/>
        </w:rPr>
        <w:t>MINI FLEX</w:t>
      </w:r>
      <w:r w:rsidR="004C1E9C">
        <w:rPr>
          <w:rFonts w:ascii="Arial" w:hAnsi="Arial"/>
          <w:sz w:val="20"/>
          <w:lang w:bidi="de-DE"/>
        </w:rPr>
        <w:br/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20AE9308" w14:textId="77777777">
        <w:tc>
          <w:tcPr>
            <w:tcW w:w="2000" w:type="dxa"/>
          </w:tcPr>
          <w:p w14:paraId="33E6BD77" w14:textId="77777777"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35FF5D64" w14:textId="74629BD6" w:rsidR="004D7279" w:rsidRDefault="004B7755" w:rsidP="00A172CF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5346E0">
              <w:rPr>
                <w:rFonts w:ascii="Arial" w:hAnsi="Arial"/>
                <w:sz w:val="20"/>
                <w:lang w:bidi="de-DE"/>
              </w:rPr>
              <w:t>2</w:t>
            </w:r>
            <w:r w:rsidR="004C1E9C">
              <w:rPr>
                <w:rFonts w:ascii="Arial" w:hAnsi="Arial"/>
                <w:sz w:val="20"/>
                <w:lang w:bidi="de-DE"/>
              </w:rPr>
              <w:t>892</w:t>
            </w:r>
          </w:p>
        </w:tc>
      </w:tr>
    </w:tbl>
    <w:p w14:paraId="644B5B3E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5417795F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62064406" w14:textId="77777777">
              <w:tc>
                <w:tcPr>
                  <w:tcW w:w="880" w:type="dxa"/>
                </w:tcPr>
                <w:p w14:paraId="39F84259" w14:textId="77777777"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04162E99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256C8CF9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068EA6C" w14:textId="77777777"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6AE52FA7" w14:textId="77777777">
              <w:tc>
                <w:tcPr>
                  <w:tcW w:w="600" w:type="dxa"/>
                </w:tcPr>
                <w:p w14:paraId="63F61363" w14:textId="77777777"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7252BB37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7562117A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4E45603E" w14:textId="77777777"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C68A787" w14:textId="77777777">
              <w:tc>
                <w:tcPr>
                  <w:tcW w:w="600" w:type="dxa"/>
                </w:tcPr>
                <w:p w14:paraId="568A0C27" w14:textId="77777777"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09012803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25EF8E82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723AC7FF" w14:textId="77777777"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398158B" w14:textId="77777777" w:rsidR="00952FD2" w:rsidRDefault="00952FD2"/>
    <w:sectPr w:rsidR="00952FD2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DBF55" w14:textId="77777777" w:rsidR="00952FD2" w:rsidRDefault="00DA4DA7">
      <w:pPr>
        <w:spacing w:after="0" w:line="240" w:lineRule="auto"/>
      </w:pPr>
      <w:r>
        <w:separator/>
      </w:r>
    </w:p>
  </w:endnote>
  <w:endnote w:type="continuationSeparator" w:id="0">
    <w:p w14:paraId="6EF52C6C" w14:textId="77777777"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C5FF0" w14:textId="77777777"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14:paraId="00F41A9B" w14:textId="77777777"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 w14:paraId="16573C77" w14:textId="77777777"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3D205FD9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14:paraId="1E09D2EA" w14:textId="77777777"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79ED0EA1" w14:textId="37489A15" w:rsidR="004D7279" w:rsidRDefault="00DA4DA7" w:rsidP="003B0502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</w:t>
          </w:r>
          <w:r w:rsidR="003B0502">
            <w:rPr>
              <w:rFonts w:ascii="Arial" w:hAnsi="Arial"/>
              <w:sz w:val="18"/>
              <w:lang w:bidi="de-DE"/>
            </w:rPr>
            <w:t>6</w:t>
          </w:r>
          <w:r>
            <w:rPr>
              <w:rFonts w:ascii="Arial" w:hAnsi="Arial"/>
              <w:sz w:val="18"/>
              <w:lang w:bidi="de-DE"/>
            </w:rPr>
            <w:t>.0</w:t>
          </w:r>
          <w:r w:rsidR="004C1E9C">
            <w:rPr>
              <w:rFonts w:ascii="Arial" w:hAnsi="Arial"/>
              <w:sz w:val="18"/>
              <w:lang w:bidi="de-DE"/>
            </w:rPr>
            <w:t>4</w:t>
          </w:r>
          <w:r>
            <w:rPr>
              <w:rFonts w:ascii="Arial" w:hAnsi="Arial"/>
              <w:sz w:val="18"/>
              <w:lang w:bidi="de-DE"/>
            </w:rPr>
            <w:t>.202</w:t>
          </w:r>
          <w:r w:rsidR="004C1E9C">
            <w:rPr>
              <w:rFonts w:ascii="Arial" w:hAnsi="Arial"/>
              <w:sz w:val="18"/>
              <w:lang w:bidi="de-DE"/>
            </w:rPr>
            <w:t>5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64A63"/>
    <w:multiLevelType w:val="hybridMultilevel"/>
    <w:tmpl w:val="053AC5EA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" w15:restartNumberingAfterBreak="0">
    <w:nsid w:val="7D8103A1"/>
    <w:multiLevelType w:val="multilevel"/>
    <w:tmpl w:val="CD6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005F4"/>
    <w:rsid w:val="001343CA"/>
    <w:rsid w:val="00174F52"/>
    <w:rsid w:val="00191B55"/>
    <w:rsid w:val="001C2BA8"/>
    <w:rsid w:val="002801F8"/>
    <w:rsid w:val="002A701C"/>
    <w:rsid w:val="003B0502"/>
    <w:rsid w:val="004B7755"/>
    <w:rsid w:val="004C1E9C"/>
    <w:rsid w:val="004D7279"/>
    <w:rsid w:val="005346E0"/>
    <w:rsid w:val="005F75D1"/>
    <w:rsid w:val="00622CE4"/>
    <w:rsid w:val="00755AEF"/>
    <w:rsid w:val="0090708D"/>
    <w:rsid w:val="00952FD2"/>
    <w:rsid w:val="00984C98"/>
    <w:rsid w:val="00A172CF"/>
    <w:rsid w:val="00B079EC"/>
    <w:rsid w:val="00B355F6"/>
    <w:rsid w:val="00C26DD3"/>
    <w:rsid w:val="00C46647"/>
    <w:rsid w:val="00CB20C6"/>
    <w:rsid w:val="00CC0700"/>
    <w:rsid w:val="00CD2894"/>
    <w:rsid w:val="00CE0B33"/>
    <w:rsid w:val="00D05C5C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F39D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customStyle="1" w:styleId="Default">
    <w:name w:val="Default"/>
    <w:rsid w:val="00CC07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Lehzen, Michael</dc:creator>
  <cp:lastModifiedBy>Lehzen, Michael</cp:lastModifiedBy>
  <cp:revision>3</cp:revision>
  <cp:lastPrinted>2025-04-16T11:24:00Z</cp:lastPrinted>
  <dcterms:created xsi:type="dcterms:W3CDTF">2025-04-16T11:14:00Z</dcterms:created>
  <dcterms:modified xsi:type="dcterms:W3CDTF">2025-04-16T11:24:00Z</dcterms:modified>
</cp:coreProperties>
</file>